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2223"/>
      </w:tblGrid>
      <w:tr w:rsidR="00FC1F61" w14:paraId="7FDA4126" w14:textId="77777777" w:rsidTr="00FC1F61">
        <w:trPr>
          <w:tblCellSpacing w:w="0" w:type="dxa"/>
          <w:jc w:val="center"/>
        </w:trPr>
        <w:tc>
          <w:tcPr>
            <w:tcW w:w="3750" w:type="pct"/>
            <w:shd w:val="clear" w:color="auto" w:fill="820263"/>
            <w:vAlign w:val="center"/>
            <w:hideMark/>
          </w:tcPr>
          <w:p w14:paraId="088AC1CA" w14:textId="77777777" w:rsidR="00FC1F61" w:rsidRDefault="00FC1F6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4FBA8E82" wp14:editId="42F9F2B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0" cy="990600"/>
                  <wp:effectExtent l="0" t="0" r="0" b="0"/>
                  <wp:wrapSquare wrapText="bothSides"/>
                  <wp:docPr id="1" name="Picture 1" descr="/var/folders/6k/zk05qts54m52zbttrbrg32xr0000gn/T/com.microsoft.Word/WebArchiveCopyPasteTempFiles/vcsPRAsset_520154_153237_74dee75d-507d-48a5-9836-fb25dcaa90a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6k/zk05qts54m52zbttrbrg32xr0000gn/T/com.microsoft.Word/WebArchiveCopyPasteTempFiles/vcsPRAsset_520154_153237_74dee75d-507d-48a5-9836-fb25dcaa90a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5000" w:type="pct"/>
            <w:shd w:val="clear" w:color="auto" w:fill="820263"/>
            <w:vAlign w:val="center"/>
            <w:hideMark/>
          </w:tcPr>
          <w:p w14:paraId="4E391B54" w14:textId="77777777" w:rsidR="00FC1F61" w:rsidRDefault="00FC1F6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C1F61" w14:paraId="221DD510" w14:textId="77777777" w:rsidTr="00FC1F61">
        <w:trPr>
          <w:trHeight w:val="1134"/>
          <w:tblCellSpacing w:w="0" w:type="dxa"/>
          <w:jc w:val="center"/>
        </w:trPr>
        <w:tc>
          <w:tcPr>
            <w:tcW w:w="3750" w:type="pct"/>
            <w:vAlign w:val="center"/>
            <w:hideMark/>
          </w:tcPr>
          <w:p w14:paraId="730254A0" w14:textId="5E239ADC" w:rsidR="00FC1F61" w:rsidRDefault="00FC1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IMMEDIATE 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A6067" w:rsidRPr="00BA6067">
              <w:rPr>
                <w:rFonts w:ascii="Arial" w:eastAsia="Times New Roman" w:hAnsi="Arial" w:cs="Arial"/>
                <w:sz w:val="20"/>
                <w:szCs w:val="20"/>
              </w:rPr>
              <w:t>May 1</w:t>
            </w:r>
            <w:r w:rsidR="006B37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A6067" w:rsidRPr="00BA6067">
              <w:rPr>
                <w:rFonts w:ascii="Arial" w:eastAsia="Times New Roman" w:hAnsi="Arial" w:cs="Arial"/>
                <w:sz w:val="20"/>
                <w:szCs w:val="20"/>
              </w:rPr>
              <w:t>, 2018</w:t>
            </w:r>
          </w:p>
        </w:tc>
        <w:tc>
          <w:tcPr>
            <w:tcW w:w="5000" w:type="pct"/>
            <w:vAlign w:val="center"/>
            <w:hideMark/>
          </w:tcPr>
          <w:p w14:paraId="2AFC3318" w14:textId="3C2B635B" w:rsidR="00FC1F61" w:rsidRDefault="006B3779" w:rsidP="006B3779">
            <w:pPr>
              <w:pStyle w:val="NoSpacing"/>
              <w:rPr>
                <w:sz w:val="20"/>
                <w:szCs w:val="20"/>
              </w:rPr>
            </w:pPr>
            <w:r w:rsidRPr="006B3779">
              <w:rPr>
                <w:sz w:val="20"/>
                <w:szCs w:val="20"/>
              </w:rPr>
              <w:t>Contact: Joyce Anderson</w:t>
            </w:r>
          </w:p>
          <w:p w14:paraId="678F691B" w14:textId="3E68EBE4" w:rsidR="006B3779" w:rsidRDefault="006B3779" w:rsidP="006B37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907-360-7674</w:t>
            </w:r>
          </w:p>
          <w:p w14:paraId="3B7567D9" w14:textId="624FC5B3" w:rsidR="006B3779" w:rsidRPr="006B3779" w:rsidRDefault="006B3779" w:rsidP="006B3779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Email:  league@lwvanchorage.org</w:t>
            </w:r>
          </w:p>
        </w:tc>
      </w:tr>
    </w:tbl>
    <w:p w14:paraId="6D83897F" w14:textId="77777777" w:rsidR="00FC1F61" w:rsidRDefault="00FC1F61" w:rsidP="00FC1F61">
      <w:pPr>
        <w:jc w:val="center"/>
        <w:rPr>
          <w:rFonts w:ascii="-webkit-standard" w:eastAsia="Times New Roman" w:hAnsi="-webkit-standard" w:cs="Times New Roman"/>
          <w:vanish/>
          <w:color w:val="000000"/>
        </w:rPr>
      </w:pPr>
    </w:p>
    <w:tbl>
      <w:tblPr>
        <w:tblW w:w="4850" w:type="pct"/>
        <w:jc w:val="center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FC1F61" w14:paraId="063B79E9" w14:textId="77777777" w:rsidTr="00FC1F61">
        <w:trPr>
          <w:tblCellSpacing w:w="10" w:type="dxa"/>
          <w:jc w:val="center"/>
        </w:trPr>
        <w:tc>
          <w:tcPr>
            <w:tcW w:w="4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EC04D" w14:textId="77777777" w:rsidR="00FC1F61" w:rsidRDefault="00FC1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4642ADC" w14:textId="29BFC3B0" w:rsidR="00FC1F61" w:rsidRDefault="00FC1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League of Women Voters </w:t>
            </w:r>
            <w:r w:rsidR="00BA60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 Anchorage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Finalist for National Award</w:t>
            </w:r>
          </w:p>
          <w:p w14:paraId="11CCE815" w14:textId="73F2DE61" w:rsidR="00FC1F61" w:rsidRDefault="00BA6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Voter Engagement through Voter Registration and Vote-by-Mail Education and Outreach</w:t>
            </w:r>
            <w:r w:rsidR="00FC1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CF01CE8" w14:textId="654432BF" w:rsidR="00FC1F61" w:rsidRDefault="00BA60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A6067">
              <w:rPr>
                <w:rFonts w:ascii="Arial" w:eastAsia="Times New Roman" w:hAnsi="Arial" w:cs="Arial"/>
                <w:sz w:val="20"/>
                <w:szCs w:val="20"/>
              </w:rPr>
              <w:t>Anchorage, A</w:t>
            </w:r>
            <w:r w:rsidR="006B3779">
              <w:rPr>
                <w:rFonts w:ascii="Arial" w:eastAsia="Times New Roman" w:hAnsi="Arial" w:cs="Arial"/>
                <w:sz w:val="20"/>
                <w:szCs w:val="20"/>
              </w:rPr>
              <w:t>laska</w:t>
            </w:r>
            <w:r w:rsidR="00FC1F61">
              <w:rPr>
                <w:rFonts w:ascii="Arial" w:eastAsia="Times New Roman" w:hAnsi="Arial" w:cs="Arial"/>
                <w:sz w:val="20"/>
                <w:szCs w:val="20"/>
              </w:rPr>
              <w:t xml:space="preserve"> –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League of Women Voters of Anchorage</w:t>
            </w:r>
            <w:r w:rsidR="00FC1F61">
              <w:rPr>
                <w:rFonts w:ascii="Arial" w:eastAsia="Times New Roman" w:hAnsi="Arial" w:cs="Arial"/>
                <w:sz w:val="20"/>
                <w:szCs w:val="20"/>
              </w:rPr>
              <w:t xml:space="preserve"> was selected as a finalist for the “</w:t>
            </w:r>
            <w:r w:rsidR="00147263" w:rsidRPr="00147263">
              <w:rPr>
                <w:rFonts w:ascii="Arial" w:eastAsia="Times New Roman" w:hAnsi="Arial" w:cs="Arial"/>
                <w:sz w:val="20"/>
                <w:szCs w:val="20"/>
              </w:rPr>
              <w:t>Strengthening Democracy</w:t>
            </w:r>
            <w:r w:rsidR="00FC1F61">
              <w:rPr>
                <w:rFonts w:ascii="Arial" w:eastAsia="Times New Roman" w:hAnsi="Arial" w:cs="Arial"/>
                <w:sz w:val="20"/>
                <w:szCs w:val="20"/>
              </w:rPr>
              <w:t>” Award by the League of Women Voters of the United States. The winner</w:t>
            </w:r>
            <w:r w:rsidR="001D5F1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FC1F61">
              <w:rPr>
                <w:rFonts w:ascii="Arial" w:eastAsia="Times New Roman" w:hAnsi="Arial" w:cs="Arial"/>
                <w:sz w:val="20"/>
                <w:szCs w:val="20"/>
              </w:rPr>
              <w:t xml:space="preserve"> will be announced at the upcoming 53</w:t>
            </w:r>
            <w:r w:rsidR="00FC1F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FC1F61">
              <w:rPr>
                <w:rFonts w:ascii="Arial" w:eastAsia="Times New Roman" w:hAnsi="Arial" w:cs="Arial"/>
                <w:sz w:val="20"/>
                <w:szCs w:val="20"/>
              </w:rPr>
              <w:t xml:space="preserve"> National Convention in Chicago on June 30</w:t>
            </w:r>
            <w:r w:rsidR="00147263">
              <w:rPr>
                <w:rFonts w:ascii="Arial" w:eastAsia="Times New Roman" w:hAnsi="Arial" w:cs="Arial"/>
                <w:sz w:val="20"/>
                <w:szCs w:val="20"/>
              </w:rPr>
              <w:t>, 2018</w:t>
            </w:r>
            <w:r w:rsidR="00FC1F6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509F5FB7" w14:textId="4C35CCA2" w:rsidR="00D23451" w:rsidRDefault="00FC1F6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honor is awarded to one </w:t>
            </w:r>
            <w:r w:rsidR="001D5F1A">
              <w:rPr>
                <w:rFonts w:ascii="Arial" w:eastAsia="Times New Roman" w:hAnsi="Arial" w:cs="Arial"/>
                <w:sz w:val="20"/>
                <w:szCs w:val="20"/>
              </w:rPr>
              <w:t xml:space="preserve">state </w:t>
            </w:r>
            <w:r w:rsidR="00D23451">
              <w:rPr>
                <w:rFonts w:ascii="Arial" w:eastAsia="Times New Roman" w:hAnsi="Arial" w:cs="Arial"/>
                <w:sz w:val="20"/>
                <w:szCs w:val="20"/>
              </w:rPr>
              <w:t xml:space="preserve">League </w:t>
            </w:r>
            <w:r w:rsidR="001D5F1A">
              <w:rPr>
                <w:rFonts w:ascii="Arial" w:eastAsia="Times New Roman" w:hAnsi="Arial" w:cs="Arial"/>
                <w:sz w:val="20"/>
                <w:szCs w:val="20"/>
              </w:rPr>
              <w:t xml:space="preserve">and one local </w:t>
            </w:r>
            <w:r w:rsidR="0091301E">
              <w:rPr>
                <w:rFonts w:ascii="Arial" w:eastAsia="Times New Roman" w:hAnsi="Arial" w:cs="Arial"/>
                <w:sz w:val="20"/>
                <w:szCs w:val="20"/>
              </w:rPr>
              <w:t>League</w:t>
            </w:r>
            <w:r w:rsidR="004E65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3451">
              <w:rPr>
                <w:rFonts w:ascii="Arial" w:eastAsia="Times New Roman" w:hAnsi="Arial" w:cs="Arial"/>
                <w:sz w:val="20"/>
                <w:szCs w:val="20"/>
              </w:rPr>
              <w:t xml:space="preserve">for projects </w:t>
            </w:r>
            <w:r w:rsidR="00D23451" w:rsidRPr="00D23451">
              <w:rPr>
                <w:rFonts w:ascii="Arial" w:eastAsia="Times New Roman" w:hAnsi="Arial" w:cs="Arial"/>
                <w:sz w:val="20"/>
                <w:szCs w:val="20"/>
              </w:rPr>
              <w:t>that activate their grassroots network to empower voters and advocate change around key issues such as protecting voting rights or increasing voter registration and turnout.</w:t>
            </w:r>
          </w:p>
          <w:p w14:paraId="518D5058" w14:textId="3BF7BD56" w:rsidR="00FC1F61" w:rsidRPr="0074061B" w:rsidRDefault="00BA60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Anchorage League accomplished these goals by conducting voter registration drives</w:t>
            </w:r>
            <w:r w:rsidR="00527279">
              <w:rPr>
                <w:rFonts w:ascii="Arial" w:eastAsia="Times New Roman" w:hAnsi="Arial" w:cs="Arial"/>
                <w:sz w:val="20"/>
                <w:szCs w:val="20"/>
              </w:rPr>
              <w:t xml:space="preserve"> at high schools, UAA</w:t>
            </w:r>
            <w:r w:rsidR="0074061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527279">
              <w:rPr>
                <w:rFonts w:ascii="Arial" w:eastAsia="Times New Roman" w:hAnsi="Arial" w:cs="Arial"/>
                <w:sz w:val="20"/>
                <w:szCs w:val="20"/>
              </w:rPr>
              <w:t>naturalization ceremonies</w:t>
            </w:r>
            <w:r w:rsidR="0074061B">
              <w:rPr>
                <w:rFonts w:ascii="Arial" w:eastAsia="Times New Roman" w:hAnsi="Arial" w:cs="Arial"/>
                <w:sz w:val="20"/>
                <w:szCs w:val="20"/>
              </w:rPr>
              <w:t xml:space="preserve"> and community events;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facilitating for the Municipality of Anchorage </w:t>
            </w:r>
            <w:r w:rsidR="000C20D5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quest</w:t>
            </w:r>
            <w:r w:rsidR="0074061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speakers and speaking at </w:t>
            </w:r>
            <w:r w:rsidR="000C20D5">
              <w:rPr>
                <w:rFonts w:ascii="Arial" w:eastAsia="Times New Roman" w:hAnsi="Arial" w:cs="Arial"/>
                <w:sz w:val="20"/>
                <w:szCs w:val="20"/>
              </w:rPr>
              <w:t>forty-one venues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Vote-by-Mail</w:t>
            </w:r>
            <w:r w:rsidR="0074061B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0C20D5">
              <w:rPr>
                <w:rFonts w:ascii="Arial" w:eastAsia="Times New Roman" w:hAnsi="Arial" w:cs="Arial"/>
                <w:sz w:val="20"/>
                <w:szCs w:val="20"/>
              </w:rPr>
              <w:t xml:space="preserve"> drafting </w:t>
            </w:r>
            <w:r w:rsidR="0074061B">
              <w:rPr>
                <w:rFonts w:ascii="Arial" w:eastAsia="Times New Roman" w:hAnsi="Arial" w:cs="Arial"/>
                <w:sz w:val="20"/>
                <w:szCs w:val="20"/>
              </w:rPr>
              <w:t xml:space="preserve">an eight page </w:t>
            </w:r>
            <w:r w:rsidR="0074061B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Ballot Review</w:t>
            </w:r>
            <w:r w:rsidR="0074061B">
              <w:rPr>
                <w:rFonts w:ascii="Arial" w:eastAsia="Times New Roman" w:hAnsi="Arial" w:cs="Arial"/>
                <w:sz w:val="20"/>
                <w:szCs w:val="20"/>
              </w:rPr>
              <w:t xml:space="preserve"> pamphlet distributed to 115,411 households; expanding Facebook posts; creating a new website; drafting and creating a voting PSA for youth by youth; partnering with and assisting the Municipal Clerk’s office with pre-election, Election Day and post-election activities; and participating in the Anchorage Elections Stakeholder Group from July 2015 through April 3, 2018.  </w:t>
            </w:r>
          </w:p>
          <w:p w14:paraId="35502D84" w14:textId="63FC805E" w:rsidR="00FC1F61" w:rsidRDefault="00FC1F6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“It is a great honor to be selected</w:t>
            </w:r>
            <w:r w:rsidR="007D1BAC">
              <w:rPr>
                <w:rFonts w:ascii="Arial" w:eastAsia="Times New Roman" w:hAnsi="Arial" w:cs="Arial"/>
                <w:sz w:val="20"/>
                <w:szCs w:val="20"/>
              </w:rPr>
              <w:t xml:space="preserve"> as a finalist for this award.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BA6067">
              <w:rPr>
                <w:rFonts w:ascii="Arial" w:eastAsia="Times New Roman" w:hAnsi="Arial" w:cs="Arial"/>
                <w:sz w:val="20"/>
                <w:szCs w:val="20"/>
              </w:rPr>
              <w:t>Anchorage League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spent a great deal of time </w:t>
            </w:r>
            <w:r w:rsidR="007D1BAC">
              <w:rPr>
                <w:rFonts w:ascii="Arial" w:eastAsia="Times New Roman" w:hAnsi="Arial" w:cs="Arial"/>
                <w:sz w:val="20"/>
                <w:szCs w:val="20"/>
              </w:rPr>
              <w:t xml:space="preserve">focused on </w:t>
            </w:r>
            <w:r w:rsidR="0074061B">
              <w:rPr>
                <w:rFonts w:ascii="Arial" w:eastAsia="Times New Roman" w:hAnsi="Arial" w:cs="Arial"/>
                <w:sz w:val="20"/>
                <w:szCs w:val="20"/>
              </w:rPr>
              <w:t>voter registration and Vote-by-Mail education and outreach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,” said </w:t>
            </w:r>
            <w:r w:rsidR="00BA6067">
              <w:rPr>
                <w:rFonts w:ascii="Arial" w:eastAsia="Times New Roman" w:hAnsi="Arial" w:cs="Arial"/>
                <w:sz w:val="20"/>
                <w:szCs w:val="20"/>
              </w:rPr>
              <w:t>Joyce Anderson, Anchorage League President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“Projects like this help to ensure that all </w:t>
            </w:r>
            <w:r w:rsidR="00FF5F53">
              <w:rPr>
                <w:rFonts w:ascii="Arial" w:eastAsia="Times New Roman" w:hAnsi="Arial" w:cs="Arial"/>
                <w:sz w:val="20"/>
                <w:szCs w:val="20"/>
              </w:rPr>
              <w:t>eligible voters have the tools they need to cast their ballot and participate in our elections.”</w:t>
            </w:r>
          </w:p>
          <w:p w14:paraId="5FEEE9DB" w14:textId="3C8F41EE" w:rsidR="00FC1F61" w:rsidRDefault="00FC1F6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1BA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="00D23451" w:rsidRPr="007D1BAC">
              <w:rPr>
                <w:rFonts w:ascii="Arial" w:eastAsia="Times New Roman" w:hAnsi="Arial" w:cs="Arial"/>
                <w:sz w:val="20"/>
                <w:szCs w:val="20"/>
              </w:rPr>
              <w:t>As defenders</w:t>
            </w:r>
            <w:r w:rsidR="00D23451">
              <w:rPr>
                <w:rFonts w:ascii="Arial" w:eastAsia="Times New Roman" w:hAnsi="Arial" w:cs="Arial"/>
                <w:sz w:val="20"/>
                <w:szCs w:val="20"/>
              </w:rPr>
              <w:t xml:space="preserve"> of democracy, the League of Women Voters is always vigilant</w:t>
            </w:r>
            <w:r w:rsidR="00FF5F53">
              <w:rPr>
                <w:rFonts w:ascii="Arial" w:eastAsia="Times New Roman" w:hAnsi="Arial" w:cs="Arial"/>
                <w:sz w:val="20"/>
                <w:szCs w:val="20"/>
              </w:rPr>
              <w:t xml:space="preserve"> against attacks on voting 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,” said </w:t>
            </w:r>
            <w:r w:rsidRPr="00FF5F53">
              <w:rPr>
                <w:rFonts w:ascii="Arial" w:eastAsia="Times New Roman" w:hAnsi="Arial" w:cs="Arial"/>
                <w:b/>
                <w:sz w:val="20"/>
                <w:szCs w:val="20"/>
              </w:rPr>
              <w:t>Chris Carson</w:t>
            </w:r>
            <w:r w:rsidR="00FF5F53">
              <w:rPr>
                <w:rFonts w:ascii="Arial" w:eastAsia="Times New Roman" w:hAnsi="Arial" w:cs="Arial"/>
                <w:sz w:val="20"/>
                <w:szCs w:val="20"/>
              </w:rPr>
              <w:t>, president of the League of Women Voters of the United States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F5F53">
              <w:rPr>
                <w:rFonts w:ascii="Arial" w:eastAsia="Times New Roman" w:hAnsi="Arial" w:cs="Arial"/>
                <w:sz w:val="20"/>
                <w:szCs w:val="20"/>
              </w:rPr>
              <w:t xml:space="preserve"> “Our volunteers spearhead efforts to protect and inform our electorate. It is an honor to recognize such dedication to our greatest civic duty.”</w:t>
            </w:r>
          </w:p>
          <w:p w14:paraId="316E9EA4" w14:textId="43C54C8F" w:rsidR="00FF5F53" w:rsidRDefault="00BA6067" w:rsidP="00FF5F5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Shirley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Pittz</w:t>
            </w:r>
            <w:proofErr w:type="spellEnd"/>
            <w:r w:rsidR="00FF5F53" w:rsidRPr="00992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5163F">
              <w:rPr>
                <w:rFonts w:ascii="Arial" w:eastAsia="Times New Roman" w:hAnsi="Arial" w:cs="Arial"/>
                <w:sz w:val="20"/>
                <w:szCs w:val="20"/>
              </w:rPr>
              <w:t xml:space="preserve">and Cari </w:t>
            </w:r>
            <w:proofErr w:type="spellStart"/>
            <w:r w:rsidR="0045163F">
              <w:rPr>
                <w:rFonts w:ascii="Arial" w:eastAsia="Times New Roman" w:hAnsi="Arial" w:cs="Arial"/>
                <w:sz w:val="20"/>
                <w:szCs w:val="20"/>
              </w:rPr>
              <w:t>Zawodny</w:t>
            </w:r>
            <w:proofErr w:type="spellEnd"/>
            <w:r w:rsidR="004516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F5F53">
              <w:rPr>
                <w:rFonts w:ascii="Arial" w:eastAsia="Times New Roman" w:hAnsi="Arial" w:cs="Arial"/>
                <w:sz w:val="20"/>
                <w:szCs w:val="20"/>
              </w:rPr>
              <w:t xml:space="preserve">will attend the Convention </w:t>
            </w:r>
            <w:r w:rsidR="00FF5F53" w:rsidRPr="009927D5">
              <w:rPr>
                <w:rFonts w:ascii="Arial" w:eastAsia="Times New Roman" w:hAnsi="Arial" w:cs="Arial"/>
                <w:sz w:val="20"/>
                <w:szCs w:val="20"/>
              </w:rPr>
              <w:t xml:space="preserve">on behalf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Anchorage League</w:t>
            </w:r>
            <w:r w:rsidR="00FF5F53" w:rsidRPr="009927D5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  <w:p w14:paraId="39B8EBD1" w14:textId="77777777" w:rsidR="00FC1F61" w:rsidRDefault="00FC1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###</w:t>
            </w:r>
          </w:p>
        </w:tc>
      </w:tr>
    </w:tbl>
    <w:p w14:paraId="2060235E" w14:textId="55393122" w:rsidR="00FC1F61" w:rsidRDefault="00FC1F61" w:rsidP="00FC1F61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>
        <w:rPr>
          <w:rFonts w:ascii="Arial" w:eastAsia="Times New Roman" w:hAnsi="Arial" w:cs="Arial"/>
          <w:sz w:val="20"/>
          <w:szCs w:val="20"/>
        </w:rPr>
        <w:t>Find us online: </w:t>
      </w:r>
      <w:r w:rsidR="00084D3D">
        <w:rPr>
          <w:rFonts w:ascii="Arial" w:eastAsia="Times New Roman" w:hAnsi="Arial" w:cs="Arial"/>
          <w:sz w:val="20"/>
          <w:szCs w:val="20"/>
        </w:rPr>
        <w:t xml:space="preserve">WEBSITE: </w:t>
      </w:r>
      <w:proofErr w:type="gramStart"/>
      <w:r w:rsidR="00084D3D">
        <w:rPr>
          <w:rFonts w:ascii="Arial" w:eastAsia="Times New Roman" w:hAnsi="Arial" w:cs="Arial"/>
          <w:sz w:val="20"/>
          <w:szCs w:val="20"/>
        </w:rPr>
        <w:t xml:space="preserve">lwvanchorage.org  </w:t>
      </w:r>
      <w:r w:rsidR="00AF47DC">
        <w:rPr>
          <w:rFonts w:ascii="Arial" w:eastAsia="Times New Roman" w:hAnsi="Arial" w:cs="Arial"/>
          <w:sz w:val="20"/>
          <w:szCs w:val="20"/>
        </w:rPr>
        <w:t>and</w:t>
      </w:r>
      <w:proofErr w:type="gramEnd"/>
      <w:r w:rsidR="00AF47DC">
        <w:rPr>
          <w:rFonts w:ascii="Arial" w:eastAsia="Times New Roman" w:hAnsi="Arial" w:cs="Arial"/>
          <w:sz w:val="20"/>
          <w:szCs w:val="20"/>
        </w:rPr>
        <w:t xml:space="preserve"> </w:t>
      </w:r>
      <w:r w:rsidR="00084D3D">
        <w:rPr>
          <w:rFonts w:ascii="Arial" w:eastAsia="Times New Roman" w:hAnsi="Arial" w:cs="Arial"/>
          <w:sz w:val="20"/>
          <w:szCs w:val="20"/>
        </w:rPr>
        <w:t xml:space="preserve"> anchorageyouthvote.com    FACEBOOK:  </w:t>
      </w:r>
      <w:proofErr w:type="spellStart"/>
      <w:r w:rsidR="00084D3D">
        <w:rPr>
          <w:rFonts w:ascii="Arial" w:eastAsia="Times New Roman" w:hAnsi="Arial" w:cs="Arial"/>
          <w:sz w:val="20"/>
          <w:szCs w:val="20"/>
        </w:rPr>
        <w:t>AnchorageYouthVote</w:t>
      </w:r>
      <w:proofErr w:type="spellEnd"/>
      <w:r w:rsidR="00084D3D">
        <w:rPr>
          <w:rFonts w:ascii="Arial" w:eastAsia="Times New Roman" w:hAnsi="Arial" w:cs="Arial"/>
          <w:sz w:val="20"/>
          <w:szCs w:val="20"/>
        </w:rPr>
        <w:t xml:space="preserve">  and  </w:t>
      </w:r>
      <w:proofErr w:type="spellStart"/>
      <w:r w:rsidR="00084D3D">
        <w:rPr>
          <w:rFonts w:ascii="Arial" w:eastAsia="Times New Roman" w:hAnsi="Arial" w:cs="Arial"/>
          <w:sz w:val="20"/>
          <w:szCs w:val="20"/>
        </w:rPr>
        <w:t>LWVAnchorage</w:t>
      </w:r>
      <w:proofErr w:type="spellEnd"/>
      <w:r w:rsidR="00084D3D">
        <w:rPr>
          <w:rFonts w:ascii="Arial" w:eastAsia="Times New Roman" w:hAnsi="Arial" w:cs="Arial"/>
          <w:sz w:val="20"/>
          <w:szCs w:val="20"/>
        </w:rPr>
        <w:t xml:space="preserve">    INSTAGRAM:  </w:t>
      </w:r>
      <w:proofErr w:type="spellStart"/>
      <w:r w:rsidR="00084D3D">
        <w:rPr>
          <w:rFonts w:ascii="Arial" w:eastAsia="Times New Roman" w:hAnsi="Arial" w:cs="Arial"/>
          <w:sz w:val="20"/>
          <w:szCs w:val="20"/>
        </w:rPr>
        <w:t>ancyouthvote</w:t>
      </w:r>
      <w:proofErr w:type="spellEnd"/>
      <w:r w:rsidR="00084D3D">
        <w:rPr>
          <w:rFonts w:ascii="Arial" w:eastAsia="Times New Roman" w:hAnsi="Arial" w:cs="Arial"/>
          <w:sz w:val="20"/>
          <w:szCs w:val="20"/>
        </w:rPr>
        <w:t xml:space="preserve">   TWITTER:  </w:t>
      </w:r>
      <w:proofErr w:type="spellStart"/>
      <w:r w:rsidR="00084D3D">
        <w:rPr>
          <w:rFonts w:ascii="Arial" w:eastAsia="Times New Roman" w:hAnsi="Arial" w:cs="Arial"/>
          <w:sz w:val="20"/>
          <w:szCs w:val="20"/>
        </w:rPr>
        <w:t>ANCYouthVote</w:t>
      </w:r>
      <w:proofErr w:type="spellEnd"/>
    </w:p>
    <w:p w14:paraId="72E82AB0" w14:textId="08914586" w:rsidR="000D005B" w:rsidRDefault="00384600" w:rsidP="006B3779">
      <w:pPr>
        <w:spacing w:before="100" w:beforeAutospacing="1" w:after="100" w:afterAutospacing="1"/>
      </w:pPr>
      <w:hyperlink r:id="rId6" w:history="1">
        <w:r w:rsidR="00FC1F61">
          <w:rPr>
            <w:rStyle w:val="Hyperlink"/>
            <w:rFonts w:ascii="Arial" w:eastAsia="Times New Roman" w:hAnsi="Arial" w:cs="Arial"/>
            <w:color w:val="800080"/>
            <w:sz w:val="20"/>
            <w:szCs w:val="20"/>
          </w:rPr>
          <w:t>The League of Women Voters</w:t>
        </w:r>
      </w:hyperlink>
      <w:r w:rsidR="00FC1F61">
        <w:rPr>
          <w:rFonts w:ascii="Arial" w:eastAsia="Times New Roman" w:hAnsi="Arial" w:cs="Arial"/>
          <w:sz w:val="20"/>
          <w:szCs w:val="20"/>
        </w:rPr>
        <w:t xml:space="preserve"> envisions a democracy where every person has the desire, the right, the knowledge and the confidence to participate. We believe in the power of women </w:t>
      </w:r>
      <w:r w:rsidR="005D5B11">
        <w:rPr>
          <w:rFonts w:ascii="Arial" w:eastAsia="Times New Roman" w:hAnsi="Arial" w:cs="Arial"/>
          <w:sz w:val="20"/>
          <w:szCs w:val="20"/>
        </w:rPr>
        <w:t xml:space="preserve">and men </w:t>
      </w:r>
      <w:r w:rsidR="00FC1F61">
        <w:rPr>
          <w:rFonts w:ascii="Arial" w:eastAsia="Times New Roman" w:hAnsi="Arial" w:cs="Arial"/>
          <w:sz w:val="20"/>
          <w:szCs w:val="20"/>
        </w:rPr>
        <w:t>to create a more perfect democracy. </w:t>
      </w:r>
    </w:p>
    <w:sectPr w:rsidR="000D005B" w:rsidSect="006B3779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6"/>
    <w:rsid w:val="00084D3D"/>
    <w:rsid w:val="000C20D5"/>
    <w:rsid w:val="000D005B"/>
    <w:rsid w:val="00147263"/>
    <w:rsid w:val="001D5F1A"/>
    <w:rsid w:val="00384600"/>
    <w:rsid w:val="0045163F"/>
    <w:rsid w:val="004E6554"/>
    <w:rsid w:val="00527279"/>
    <w:rsid w:val="005D5B11"/>
    <w:rsid w:val="006B3779"/>
    <w:rsid w:val="0074061B"/>
    <w:rsid w:val="007D1BAC"/>
    <w:rsid w:val="0091301E"/>
    <w:rsid w:val="009F251E"/>
    <w:rsid w:val="00AF47DC"/>
    <w:rsid w:val="00BA6067"/>
    <w:rsid w:val="00D23451"/>
    <w:rsid w:val="00EE3B16"/>
    <w:rsid w:val="00FC1F61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9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6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D3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B377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6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D3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B377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wv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Courtney</dc:creator>
  <cp:keywords/>
  <dc:description/>
  <cp:lastModifiedBy>schawna thoma</cp:lastModifiedBy>
  <cp:revision>2</cp:revision>
  <dcterms:created xsi:type="dcterms:W3CDTF">2018-05-14T21:51:00Z</dcterms:created>
  <dcterms:modified xsi:type="dcterms:W3CDTF">2018-05-14T21:51:00Z</dcterms:modified>
</cp:coreProperties>
</file>